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BAB58" w14:textId="60A31C7E" w:rsidR="00FF4FC3" w:rsidRPr="00380557" w:rsidRDefault="006779BD" w:rsidP="00FB1B11">
      <w:pPr>
        <w:jc w:val="center"/>
        <w:rPr>
          <w:rFonts w:ascii="BIZ UDPゴシック" w:eastAsia="BIZ UDPゴシック" w:hAnsi="BIZ UDPゴシック"/>
          <w:b/>
          <w:bCs/>
          <w:sz w:val="32"/>
          <w:szCs w:val="32"/>
          <w:u w:val="single"/>
        </w:rPr>
      </w:pPr>
      <w:r w:rsidRPr="00380557">
        <w:rPr>
          <w:rFonts w:ascii="BIZ UDPゴシック" w:eastAsia="BIZ UDPゴシック" w:hAnsi="BIZ UDPゴシック"/>
          <w:b/>
          <w:bCs/>
          <w:sz w:val="32"/>
          <w:szCs w:val="32"/>
          <w:u w:val="single"/>
        </w:rPr>
        <w:t>ごみ</w:t>
      </w:r>
      <w:r w:rsidR="00FF4FC3" w:rsidRPr="00380557">
        <w:rPr>
          <w:rFonts w:ascii="BIZ UDPゴシック" w:eastAsia="BIZ UDPゴシック" w:hAnsi="BIZ UDPゴシック"/>
          <w:b/>
          <w:bCs/>
          <w:sz w:val="32"/>
          <w:szCs w:val="32"/>
          <w:u w:val="single"/>
        </w:rPr>
        <w:t>出し</w:t>
      </w:r>
      <w:r w:rsidR="00FF4FC3" w:rsidRPr="00380557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について指定</w:t>
      </w:r>
      <w:r w:rsidRPr="00380557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ごみ</w:t>
      </w:r>
      <w:r w:rsidR="00FF4FC3" w:rsidRPr="00380557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袋以外でも可能とします</w:t>
      </w:r>
    </w:p>
    <w:p w14:paraId="17F56184" w14:textId="7744D724" w:rsidR="00F83BF1" w:rsidRDefault="00F83BF1" w:rsidP="00FF4FC3">
      <w:pPr>
        <w:rPr>
          <w:rFonts w:ascii="BIZ UDPゴシック" w:eastAsia="BIZ UDPゴシック" w:hAnsi="BIZ UDPゴシック"/>
        </w:rPr>
      </w:pPr>
    </w:p>
    <w:p w14:paraId="05E42134" w14:textId="5EFA998F" w:rsidR="0020478D" w:rsidRPr="00C44F10" w:rsidRDefault="00605924" w:rsidP="00605924">
      <w:pPr>
        <w:ind w:firstLineChars="100" w:firstLine="26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南越</w:t>
      </w:r>
      <w:r w:rsidR="00FF4FC3" w:rsidRPr="00C44F10">
        <w:rPr>
          <w:rFonts w:ascii="BIZ UDPゴシック" w:eastAsia="BIZ UDPゴシック" w:hAnsi="BIZ UDPゴシック" w:hint="eastAsia"/>
        </w:rPr>
        <w:t>清掃組合指定</w:t>
      </w:r>
      <w:r w:rsidR="006779BD">
        <w:rPr>
          <w:rFonts w:ascii="BIZ UDPゴシック" w:eastAsia="BIZ UDPゴシック" w:hAnsi="BIZ UDPゴシック" w:hint="eastAsia"/>
        </w:rPr>
        <w:t>ごみ</w:t>
      </w:r>
      <w:r w:rsidR="00FF4FC3" w:rsidRPr="00C44F10">
        <w:rPr>
          <w:rFonts w:ascii="BIZ UDPゴシック" w:eastAsia="BIZ UDPゴシック" w:hAnsi="BIZ UDPゴシック" w:hint="eastAsia"/>
        </w:rPr>
        <w:t>袋（指定</w:t>
      </w:r>
      <w:r w:rsidR="006779BD">
        <w:rPr>
          <w:rFonts w:ascii="BIZ UDPゴシック" w:eastAsia="BIZ UDPゴシック" w:hAnsi="BIZ UDPゴシック" w:hint="eastAsia"/>
        </w:rPr>
        <w:t>ごみ</w:t>
      </w:r>
      <w:r w:rsidR="00FF4FC3" w:rsidRPr="00C44F10">
        <w:rPr>
          <w:rFonts w:ascii="BIZ UDPゴシック" w:eastAsia="BIZ UDPゴシック" w:hAnsi="BIZ UDPゴシック" w:hint="eastAsia"/>
        </w:rPr>
        <w:t>袋）</w:t>
      </w:r>
      <w:r w:rsidR="0020478D" w:rsidRPr="00C44F10">
        <w:rPr>
          <w:rFonts w:ascii="BIZ UDPゴシック" w:eastAsia="BIZ UDPゴシック" w:hAnsi="BIZ UDPゴシック" w:hint="eastAsia"/>
        </w:rPr>
        <w:t>が、一部の販売店において店頭在庫の品</w:t>
      </w:r>
      <w:r w:rsidR="00735F78">
        <w:rPr>
          <w:rFonts w:ascii="BIZ UDPゴシック" w:eastAsia="BIZ UDPゴシック" w:hAnsi="BIZ UDPゴシック" w:hint="eastAsia"/>
        </w:rPr>
        <w:t>不足</w:t>
      </w:r>
      <w:r w:rsidR="0020478D" w:rsidRPr="00C44F10">
        <w:rPr>
          <w:rFonts w:ascii="BIZ UDPゴシック" w:eastAsia="BIZ UDPゴシック" w:hAnsi="BIZ UDPゴシック" w:hint="eastAsia"/>
        </w:rPr>
        <w:t>状態となっています。</w:t>
      </w:r>
    </w:p>
    <w:p w14:paraId="69C65C9C" w14:textId="02012C2B" w:rsidR="0020478D" w:rsidRPr="00C44F10" w:rsidRDefault="0020478D" w:rsidP="00F83BF1">
      <w:pPr>
        <w:ind w:firstLineChars="100" w:firstLine="262"/>
        <w:rPr>
          <w:rFonts w:ascii="BIZ UDPゴシック" w:eastAsia="BIZ UDPゴシック" w:hAnsi="BIZ UDPゴシック"/>
        </w:rPr>
      </w:pPr>
      <w:r w:rsidRPr="00C44F10">
        <w:rPr>
          <w:rFonts w:ascii="BIZ UDPゴシック" w:eastAsia="BIZ UDPゴシック" w:hAnsi="BIZ UDPゴシック" w:hint="eastAsia"/>
        </w:rPr>
        <w:t>このため、</w:t>
      </w:r>
      <w:r w:rsidRPr="00C44F10">
        <w:rPr>
          <w:rFonts w:ascii="BIZ UDPゴシック" w:eastAsia="BIZ UDPゴシック" w:hAnsi="BIZ UDPゴシック"/>
        </w:rPr>
        <w:t>指定</w:t>
      </w:r>
      <w:r w:rsidR="006779BD">
        <w:rPr>
          <w:rFonts w:ascii="BIZ UDPゴシック" w:eastAsia="BIZ UDPゴシック" w:hAnsi="BIZ UDPゴシック"/>
        </w:rPr>
        <w:t>ごみ</w:t>
      </w:r>
      <w:r w:rsidRPr="00C44F10">
        <w:rPr>
          <w:rFonts w:ascii="BIZ UDPゴシック" w:eastAsia="BIZ UDPゴシック" w:hAnsi="BIZ UDPゴシック"/>
        </w:rPr>
        <w:t>袋</w:t>
      </w:r>
      <w:r w:rsidR="00197329">
        <w:rPr>
          <w:rFonts w:ascii="BIZ UDPゴシック" w:eastAsia="BIZ UDPゴシック" w:hAnsi="BIZ UDPゴシック" w:hint="eastAsia"/>
        </w:rPr>
        <w:t>がない場合には</w:t>
      </w:r>
      <w:r w:rsidR="00E0702C">
        <w:rPr>
          <w:rFonts w:ascii="BIZ UDPゴシック" w:eastAsia="BIZ UDPゴシック" w:hAnsi="BIZ UDPゴシック" w:hint="eastAsia"/>
        </w:rPr>
        <w:t>、</w:t>
      </w:r>
      <w:r w:rsidR="005F6A3C">
        <w:rPr>
          <w:rFonts w:ascii="BIZ UDPゴシック" w:eastAsia="BIZ UDPゴシック" w:hAnsi="BIZ UDPゴシック" w:hint="eastAsia"/>
        </w:rPr>
        <w:t>市販の袋で</w:t>
      </w:r>
      <w:r w:rsidR="00E0702C">
        <w:rPr>
          <w:rFonts w:ascii="BIZ UDPゴシック" w:eastAsia="BIZ UDPゴシック" w:hAnsi="BIZ UDPゴシック" w:hint="eastAsia"/>
        </w:rPr>
        <w:t>も</w:t>
      </w:r>
      <w:r w:rsidR="006779BD">
        <w:rPr>
          <w:rFonts w:ascii="BIZ UDPゴシック" w:eastAsia="BIZ UDPゴシック" w:hAnsi="BIZ UDPゴシック" w:hint="eastAsia"/>
        </w:rPr>
        <w:t>ごみ</w:t>
      </w:r>
      <w:r w:rsidR="00445E5D">
        <w:rPr>
          <w:rFonts w:ascii="BIZ UDPゴシック" w:eastAsia="BIZ UDPゴシック" w:hAnsi="BIZ UDPゴシック" w:hint="eastAsia"/>
        </w:rPr>
        <w:t>を</w:t>
      </w:r>
      <w:r w:rsidR="005F6A3C">
        <w:rPr>
          <w:rFonts w:ascii="BIZ UDPゴシック" w:eastAsia="BIZ UDPゴシック" w:hAnsi="BIZ UDPゴシック" w:hint="eastAsia"/>
        </w:rPr>
        <w:t>出</w:t>
      </w:r>
      <w:r w:rsidR="00445E5D">
        <w:rPr>
          <w:rFonts w:ascii="BIZ UDPゴシック" w:eastAsia="BIZ UDPゴシック" w:hAnsi="BIZ UDPゴシック" w:hint="eastAsia"/>
        </w:rPr>
        <w:t>すこと</w:t>
      </w:r>
      <w:r w:rsidR="006300CB">
        <w:rPr>
          <w:rFonts w:ascii="BIZ UDPゴシック" w:eastAsia="BIZ UDPゴシック" w:hAnsi="BIZ UDPゴシック" w:hint="eastAsia"/>
        </w:rPr>
        <w:t>が</w:t>
      </w:r>
      <w:r w:rsidR="00445E5D">
        <w:rPr>
          <w:rFonts w:ascii="BIZ UDPゴシック" w:eastAsia="BIZ UDPゴシック" w:hAnsi="BIZ UDPゴシック" w:hint="eastAsia"/>
        </w:rPr>
        <w:t>できる</w:t>
      </w:r>
      <w:r w:rsidR="006300CB">
        <w:rPr>
          <w:rFonts w:ascii="BIZ UDPゴシック" w:eastAsia="BIZ UDPゴシック" w:hAnsi="BIZ UDPゴシック" w:hint="eastAsia"/>
        </w:rPr>
        <w:t>よう</w:t>
      </w:r>
      <w:r w:rsidR="00445E5D">
        <w:rPr>
          <w:rFonts w:ascii="BIZ UDPゴシック" w:eastAsia="BIZ UDPゴシック" w:hAnsi="BIZ UDPゴシック" w:hint="eastAsia"/>
        </w:rPr>
        <w:t>にしました。</w:t>
      </w:r>
      <w:r w:rsidR="00546CE0">
        <w:rPr>
          <w:rFonts w:ascii="BIZ UDPゴシック" w:eastAsia="BIZ UDPゴシック" w:hAnsi="BIZ UDPゴシック" w:hint="eastAsia"/>
        </w:rPr>
        <w:t xml:space="preserve">　</w:t>
      </w:r>
      <w:r w:rsidR="00E0702C">
        <w:rPr>
          <w:rFonts w:ascii="BIZ UDPゴシック" w:eastAsia="BIZ UDPゴシック" w:hAnsi="BIZ UDPゴシック" w:hint="eastAsia"/>
        </w:rPr>
        <w:t>基本は</w:t>
      </w:r>
      <w:r w:rsidR="00546CE0" w:rsidRPr="00546CE0">
        <w:rPr>
          <w:rFonts w:ascii="BIZ UDPゴシック" w:eastAsia="BIZ UDPゴシック" w:hAnsi="BIZ UDPゴシック"/>
        </w:rPr>
        <w:t>指定</w:t>
      </w:r>
      <w:r w:rsidR="006779BD">
        <w:rPr>
          <w:rFonts w:ascii="BIZ UDPゴシック" w:eastAsia="BIZ UDPゴシック" w:hAnsi="BIZ UDPゴシック" w:hint="eastAsia"/>
        </w:rPr>
        <w:t>ごみ</w:t>
      </w:r>
      <w:r w:rsidR="00546CE0" w:rsidRPr="00546CE0">
        <w:rPr>
          <w:rFonts w:ascii="BIZ UDPゴシック" w:eastAsia="BIZ UDPゴシック" w:hAnsi="BIZ UDPゴシック"/>
        </w:rPr>
        <w:t>袋</w:t>
      </w:r>
      <w:r w:rsidR="00E0702C">
        <w:rPr>
          <w:rFonts w:ascii="BIZ UDPゴシック" w:eastAsia="BIZ UDPゴシック" w:hAnsi="BIZ UDPゴシック" w:hint="eastAsia"/>
        </w:rPr>
        <w:t>を使用して</w:t>
      </w:r>
      <w:r w:rsidR="00546CE0" w:rsidRPr="00546CE0">
        <w:rPr>
          <w:rFonts w:ascii="BIZ UDPゴシック" w:eastAsia="BIZ UDPゴシック" w:hAnsi="BIZ UDPゴシック"/>
        </w:rPr>
        <w:t>ください</w:t>
      </w:r>
      <w:r w:rsidR="005F6A3C">
        <w:rPr>
          <w:rFonts w:ascii="BIZ UDPゴシック" w:eastAsia="BIZ UDPゴシック" w:hAnsi="BIZ UDPゴシック" w:hint="eastAsia"/>
        </w:rPr>
        <w:t>。</w:t>
      </w:r>
      <w:r w:rsidR="005F6A3C" w:rsidRPr="00C44F10">
        <w:rPr>
          <w:rFonts w:ascii="BIZ UDPゴシック" w:eastAsia="BIZ UDPゴシック" w:hAnsi="BIZ UDPゴシック" w:hint="eastAsia"/>
        </w:rPr>
        <w:t>（下表に詳細記述あり）</w:t>
      </w:r>
      <w:r w:rsidR="005F6A3C">
        <w:rPr>
          <w:rFonts w:ascii="BIZ UDPゴシック" w:eastAsia="BIZ UDPゴシック" w:hAnsi="BIZ UDPゴシック" w:hint="eastAsia"/>
        </w:rPr>
        <w:t xml:space="preserve">　</w:t>
      </w:r>
    </w:p>
    <w:p w14:paraId="2D2D9CD0" w14:textId="4693DE45" w:rsidR="00A77F74" w:rsidRDefault="0020478D" w:rsidP="0020478D">
      <w:pPr>
        <w:ind w:firstLineChars="100" w:firstLine="262"/>
        <w:rPr>
          <w:rFonts w:ascii="BIZ UDPゴシック" w:eastAsia="BIZ UDPゴシック" w:hAnsi="BIZ UDPゴシック"/>
        </w:rPr>
      </w:pPr>
      <w:r w:rsidRPr="00C44F10">
        <w:rPr>
          <w:rFonts w:ascii="BIZ UDPゴシック" w:eastAsia="BIZ UDPゴシック" w:hAnsi="BIZ UDPゴシック" w:hint="eastAsia"/>
        </w:rPr>
        <w:t>指定</w:t>
      </w:r>
      <w:r w:rsidR="006779BD">
        <w:rPr>
          <w:rFonts w:ascii="BIZ UDPゴシック" w:eastAsia="BIZ UDPゴシック" w:hAnsi="BIZ UDPゴシック" w:hint="eastAsia"/>
        </w:rPr>
        <w:t>ごみ</w:t>
      </w:r>
      <w:r w:rsidRPr="00C44F10">
        <w:rPr>
          <w:rFonts w:ascii="BIZ UDPゴシック" w:eastAsia="BIZ UDPゴシック" w:hAnsi="BIZ UDPゴシック" w:hint="eastAsia"/>
        </w:rPr>
        <w:t>袋の</w:t>
      </w:r>
      <w:r w:rsidR="00735F78">
        <w:rPr>
          <w:rFonts w:ascii="BIZ UDPゴシック" w:eastAsia="BIZ UDPゴシック" w:hAnsi="BIZ UDPゴシック" w:hint="eastAsia"/>
        </w:rPr>
        <w:t>品不足</w:t>
      </w:r>
      <w:r w:rsidRPr="00C44F10">
        <w:rPr>
          <w:rFonts w:ascii="BIZ UDPゴシック" w:eastAsia="BIZ UDPゴシック" w:hAnsi="BIZ UDPゴシック" w:hint="eastAsia"/>
        </w:rPr>
        <w:t>等は、</w:t>
      </w:r>
      <w:r w:rsidRPr="00C44F10">
        <w:rPr>
          <w:rFonts w:ascii="BIZ UDPゴシック" w:eastAsia="BIZ UDPゴシック" w:hAnsi="BIZ UDPゴシック"/>
        </w:rPr>
        <w:t>中東情勢の影響による原材料や物流への不安</w:t>
      </w:r>
      <w:r w:rsidR="00C37D43" w:rsidRPr="00C44F10">
        <w:rPr>
          <w:rFonts w:ascii="BIZ UDPゴシック" w:eastAsia="BIZ UDPゴシック" w:hAnsi="BIZ UDPゴシック" w:hint="eastAsia"/>
        </w:rPr>
        <w:t>から</w:t>
      </w:r>
      <w:r w:rsidR="0058491F" w:rsidRPr="00C44F10">
        <w:rPr>
          <w:rFonts w:ascii="BIZ UDPゴシック" w:eastAsia="BIZ UDPゴシック" w:hAnsi="BIZ UDPゴシック" w:hint="eastAsia"/>
        </w:rPr>
        <w:t>、</w:t>
      </w:r>
      <w:r w:rsidRPr="00C44F10">
        <w:rPr>
          <w:rFonts w:ascii="BIZ UDPゴシック" w:eastAsia="BIZ UDPゴシック" w:hAnsi="BIZ UDPゴシック"/>
        </w:rPr>
        <w:t>買いだめ</w:t>
      </w:r>
      <w:r w:rsidR="00C37D43" w:rsidRPr="00C44F10">
        <w:rPr>
          <w:rFonts w:ascii="BIZ UDPゴシック" w:eastAsia="BIZ UDPゴシック" w:hAnsi="BIZ UDPゴシック" w:hint="eastAsia"/>
        </w:rPr>
        <w:t>需要が</w:t>
      </w:r>
      <w:r w:rsidRPr="00C44F10">
        <w:rPr>
          <w:rFonts w:ascii="BIZ UDPゴシック" w:eastAsia="BIZ UDPゴシック" w:hAnsi="BIZ UDPゴシック"/>
        </w:rPr>
        <w:t>一時的</w:t>
      </w:r>
      <w:r w:rsidR="00C37D43" w:rsidRPr="00C44F10">
        <w:rPr>
          <w:rFonts w:ascii="BIZ UDPゴシック" w:eastAsia="BIZ UDPゴシック" w:hAnsi="BIZ UDPゴシック" w:hint="eastAsia"/>
        </w:rPr>
        <w:t>に</w:t>
      </w:r>
      <w:r w:rsidR="0058491F" w:rsidRPr="00C44F10">
        <w:rPr>
          <w:rFonts w:ascii="BIZ UDPゴシック" w:eastAsia="BIZ UDPゴシック" w:hAnsi="BIZ UDPゴシック" w:hint="eastAsia"/>
        </w:rPr>
        <w:t>発生</w:t>
      </w:r>
      <w:r w:rsidR="00C37D43" w:rsidRPr="00C44F10">
        <w:rPr>
          <w:rFonts w:ascii="BIZ UDPゴシック" w:eastAsia="BIZ UDPゴシック" w:hAnsi="BIZ UDPゴシック" w:hint="eastAsia"/>
        </w:rPr>
        <w:t>したこと</w:t>
      </w:r>
      <w:r w:rsidRPr="00C44F10">
        <w:rPr>
          <w:rFonts w:ascii="BIZ UDPゴシック" w:eastAsia="BIZ UDPゴシック" w:hAnsi="BIZ UDPゴシック" w:hint="eastAsia"/>
        </w:rPr>
        <w:t>によるものとみられます。</w:t>
      </w:r>
    </w:p>
    <w:p w14:paraId="511CB535" w14:textId="46EA4D77" w:rsidR="00FF4FC3" w:rsidRDefault="00A77F74" w:rsidP="0020478D">
      <w:pPr>
        <w:ind w:firstLineChars="100" w:firstLine="262"/>
        <w:rPr>
          <w:rFonts w:ascii="BIZ UDPゴシック" w:eastAsia="BIZ UDPゴシック" w:hAnsi="BIZ UDPゴシック"/>
          <w:szCs w:val="22"/>
        </w:rPr>
      </w:pPr>
      <w:r w:rsidRPr="00E57FF2">
        <w:rPr>
          <w:rFonts w:ascii="BIZ UDPゴシック" w:eastAsia="BIZ UDPゴシック" w:hAnsi="BIZ UDPゴシック" w:hint="eastAsia"/>
          <w:szCs w:val="22"/>
        </w:rPr>
        <w:t>指定</w:t>
      </w:r>
      <w:r w:rsidR="006779BD">
        <w:rPr>
          <w:rFonts w:ascii="BIZ UDPゴシック" w:eastAsia="BIZ UDPゴシック" w:hAnsi="BIZ UDPゴシック" w:hint="eastAsia"/>
          <w:szCs w:val="22"/>
        </w:rPr>
        <w:t>ごみ</w:t>
      </w:r>
      <w:r w:rsidRPr="00E57FF2">
        <w:rPr>
          <w:rFonts w:ascii="BIZ UDPゴシック" w:eastAsia="BIZ UDPゴシック" w:hAnsi="BIZ UDPゴシック" w:hint="eastAsia"/>
          <w:szCs w:val="22"/>
        </w:rPr>
        <w:t>袋の製造元では、現在も通常どおりの製造を行っており、例年と同程度の供給量を見込んでいるところです。</w:t>
      </w:r>
    </w:p>
    <w:p w14:paraId="29D949B2" w14:textId="53E3B526" w:rsidR="0020478D" w:rsidRDefault="0020478D" w:rsidP="009F69EE">
      <w:pPr>
        <w:ind w:firstLineChars="100" w:firstLine="322"/>
        <w:rPr>
          <w:rFonts w:ascii="BIZ UDPゴシック" w:eastAsia="BIZ UDPゴシック" w:hAnsi="BIZ UDPゴシック"/>
          <w:szCs w:val="22"/>
        </w:rPr>
      </w:pPr>
      <w:r w:rsidRPr="00E57FF2">
        <w:rPr>
          <w:rFonts w:ascii="BIZ UDPゴシック" w:eastAsia="BIZ UDPゴシック" w:hAnsi="BIZ UDPゴシック"/>
          <w:b/>
          <w:bCs/>
          <w:sz w:val="28"/>
          <w:szCs w:val="28"/>
          <w:u w:val="wave"/>
        </w:rPr>
        <w:t>購入にあたっては</w:t>
      </w:r>
      <w:r w:rsidRPr="00E57FF2">
        <w:rPr>
          <w:rFonts w:ascii="BIZ UDPゴシック" w:eastAsia="BIZ UDPゴシック" w:hAnsi="BIZ UDPゴシック" w:hint="eastAsia"/>
          <w:b/>
          <w:bCs/>
          <w:sz w:val="28"/>
          <w:szCs w:val="28"/>
          <w:u w:val="wave"/>
        </w:rPr>
        <w:t>、</w:t>
      </w:r>
      <w:r w:rsidRPr="00E57FF2">
        <w:rPr>
          <w:rFonts w:ascii="BIZ UDPゴシック" w:eastAsia="BIZ UDPゴシック" w:hAnsi="BIZ UDPゴシック"/>
          <w:b/>
          <w:bCs/>
          <w:sz w:val="28"/>
          <w:szCs w:val="28"/>
          <w:u w:val="wave"/>
        </w:rPr>
        <w:t>必要</w:t>
      </w:r>
      <w:r w:rsidR="005F6A3C">
        <w:rPr>
          <w:rFonts w:ascii="BIZ UDPゴシック" w:eastAsia="BIZ UDPゴシック" w:hAnsi="BIZ UDPゴシック" w:hint="eastAsia"/>
          <w:b/>
          <w:bCs/>
          <w:sz w:val="28"/>
          <w:szCs w:val="28"/>
          <w:u w:val="wave"/>
        </w:rPr>
        <w:t>な量のみを</w:t>
      </w:r>
      <w:r w:rsidRPr="00E57FF2">
        <w:rPr>
          <w:rFonts w:ascii="BIZ UDPゴシック" w:eastAsia="BIZ UDPゴシック" w:hAnsi="BIZ UDPゴシック"/>
          <w:b/>
          <w:bCs/>
          <w:sz w:val="28"/>
          <w:szCs w:val="28"/>
          <w:u w:val="wave"/>
        </w:rPr>
        <w:t>購入</w:t>
      </w:r>
      <w:r w:rsidR="005F6A3C">
        <w:rPr>
          <w:rFonts w:ascii="BIZ UDPゴシック" w:eastAsia="BIZ UDPゴシック" w:hAnsi="BIZ UDPゴシック" w:hint="eastAsia"/>
          <w:b/>
          <w:bCs/>
          <w:sz w:val="28"/>
          <w:szCs w:val="28"/>
          <w:u w:val="wave"/>
        </w:rPr>
        <w:t>し、</w:t>
      </w:r>
      <w:r w:rsidRPr="00E57FF2">
        <w:rPr>
          <w:rFonts w:ascii="BIZ UDPゴシック" w:eastAsia="BIZ UDPゴシック" w:hAnsi="BIZ UDPゴシック"/>
          <w:b/>
          <w:bCs/>
          <w:sz w:val="28"/>
          <w:szCs w:val="28"/>
          <w:u w:val="wave"/>
        </w:rPr>
        <w:t>引き続き</w:t>
      </w:r>
      <w:r w:rsidR="006779BD">
        <w:rPr>
          <w:rFonts w:ascii="BIZ UDPゴシック" w:eastAsia="BIZ UDPゴシック" w:hAnsi="BIZ UDPゴシック"/>
          <w:b/>
          <w:bCs/>
          <w:sz w:val="28"/>
          <w:szCs w:val="28"/>
          <w:u w:val="wave"/>
        </w:rPr>
        <w:t>ごみ</w:t>
      </w:r>
      <w:r w:rsidRPr="00E57FF2">
        <w:rPr>
          <w:rFonts w:ascii="BIZ UDPゴシック" w:eastAsia="BIZ UDPゴシック" w:hAnsi="BIZ UDPゴシック"/>
          <w:b/>
          <w:bCs/>
          <w:sz w:val="28"/>
          <w:szCs w:val="28"/>
          <w:u w:val="wave"/>
        </w:rPr>
        <w:t>の減量への協力をお願いします。</w:t>
      </w:r>
      <w:r w:rsidR="00A77F74" w:rsidRPr="00A77F74">
        <w:rPr>
          <w:rFonts w:ascii="BIZ UDPゴシック" w:eastAsia="BIZ UDPゴシック" w:hAnsi="BIZ UDPゴシック" w:hint="eastAsia"/>
          <w:szCs w:val="22"/>
        </w:rPr>
        <w:t>なお、</w:t>
      </w:r>
      <w:r w:rsidR="005F6A3C">
        <w:rPr>
          <w:rFonts w:ascii="BIZ UDPゴシック" w:eastAsia="BIZ UDPゴシック" w:hAnsi="BIZ UDPゴシック" w:hint="eastAsia"/>
          <w:szCs w:val="22"/>
        </w:rPr>
        <w:t>流通</w:t>
      </w:r>
      <w:r w:rsidR="00A77F74">
        <w:rPr>
          <w:rFonts w:ascii="BIZ UDPゴシック" w:eastAsia="BIZ UDPゴシック" w:hAnsi="BIZ UDPゴシック" w:hint="eastAsia"/>
          <w:szCs w:val="22"/>
        </w:rPr>
        <w:t>状況</w:t>
      </w:r>
      <w:r w:rsidR="005F6A3C">
        <w:rPr>
          <w:rFonts w:ascii="BIZ UDPゴシック" w:eastAsia="BIZ UDPゴシック" w:hAnsi="BIZ UDPゴシック" w:hint="eastAsia"/>
          <w:szCs w:val="22"/>
        </w:rPr>
        <w:t>等</w:t>
      </w:r>
      <w:r w:rsidR="00A77F74">
        <w:rPr>
          <w:rFonts w:ascii="BIZ UDPゴシック" w:eastAsia="BIZ UDPゴシック" w:hAnsi="BIZ UDPゴシック" w:hint="eastAsia"/>
          <w:szCs w:val="22"/>
        </w:rPr>
        <w:t>が落ち着いてきましたら、</w:t>
      </w:r>
      <w:r w:rsidR="00A77F74" w:rsidRPr="00A77F74">
        <w:rPr>
          <w:rFonts w:ascii="BIZ UDPゴシック" w:eastAsia="BIZ UDPゴシック" w:hAnsi="BIZ UDPゴシック"/>
          <w:szCs w:val="22"/>
        </w:rPr>
        <w:t>通常の</w:t>
      </w:r>
      <w:r w:rsidR="00A77F74">
        <w:rPr>
          <w:rFonts w:ascii="BIZ UDPゴシック" w:eastAsia="BIZ UDPゴシック" w:hAnsi="BIZ UDPゴシック" w:hint="eastAsia"/>
          <w:szCs w:val="22"/>
        </w:rPr>
        <w:t>指定</w:t>
      </w:r>
      <w:r w:rsidR="006779BD">
        <w:rPr>
          <w:rFonts w:ascii="BIZ UDPゴシック" w:eastAsia="BIZ UDPゴシック" w:hAnsi="BIZ UDPゴシック" w:hint="eastAsia"/>
          <w:szCs w:val="22"/>
        </w:rPr>
        <w:t>ごみ</w:t>
      </w:r>
      <w:r w:rsidR="00A77F74">
        <w:rPr>
          <w:rFonts w:ascii="BIZ UDPゴシック" w:eastAsia="BIZ UDPゴシック" w:hAnsi="BIZ UDPゴシック" w:hint="eastAsia"/>
          <w:szCs w:val="22"/>
        </w:rPr>
        <w:t>袋</w:t>
      </w:r>
      <w:r w:rsidR="00546CE0">
        <w:rPr>
          <w:rFonts w:ascii="BIZ UDPゴシック" w:eastAsia="BIZ UDPゴシック" w:hAnsi="BIZ UDPゴシック" w:hint="eastAsia"/>
          <w:szCs w:val="22"/>
        </w:rPr>
        <w:t>運用に</w:t>
      </w:r>
      <w:r w:rsidR="00A77F74" w:rsidRPr="00A77F74">
        <w:rPr>
          <w:rFonts w:ascii="BIZ UDPゴシック" w:eastAsia="BIZ UDPゴシック" w:hAnsi="BIZ UDPゴシック"/>
          <w:szCs w:val="22"/>
        </w:rPr>
        <w:t>戻します。</w:t>
      </w:r>
    </w:p>
    <w:p w14:paraId="1AD23452" w14:textId="77777777" w:rsidR="007954D6" w:rsidRPr="009F69EE" w:rsidRDefault="007954D6" w:rsidP="007954D6">
      <w:pPr>
        <w:rPr>
          <w:rFonts w:ascii="BIZ UDPゴシック" w:eastAsia="BIZ UDPゴシック" w:hAnsi="BIZ UDPゴシック"/>
          <w:szCs w:val="22"/>
          <w:u w:val="wave"/>
        </w:rPr>
      </w:pPr>
    </w:p>
    <w:p w14:paraId="73A10A30" w14:textId="5F899744" w:rsidR="00FF4FC3" w:rsidRPr="00380557" w:rsidRDefault="00FF4FC3" w:rsidP="00FF4FC3">
      <w:pPr>
        <w:ind w:left="322" w:hangingChars="100" w:hanging="322"/>
        <w:rPr>
          <w:rFonts w:ascii="BIZ UDPゴシック" w:eastAsia="BIZ UDPゴシック" w:hAnsi="BIZ UDPゴシック"/>
          <w:sz w:val="28"/>
          <w:szCs w:val="32"/>
        </w:rPr>
      </w:pPr>
      <w:r w:rsidRPr="00380557">
        <w:rPr>
          <w:rFonts w:ascii="BIZ UDPゴシック" w:eastAsia="BIZ UDPゴシック" w:hAnsi="BIZ UDPゴシック" w:hint="eastAsia"/>
          <w:sz w:val="28"/>
          <w:szCs w:val="32"/>
        </w:rPr>
        <w:t>指定</w:t>
      </w:r>
      <w:r w:rsidR="006779BD" w:rsidRPr="00380557">
        <w:rPr>
          <w:rFonts w:ascii="BIZ UDPゴシック" w:eastAsia="BIZ UDPゴシック" w:hAnsi="BIZ UDPゴシック" w:hint="eastAsia"/>
          <w:sz w:val="28"/>
          <w:szCs w:val="32"/>
        </w:rPr>
        <w:t>ごみ</w:t>
      </w:r>
      <w:r w:rsidRPr="00380557">
        <w:rPr>
          <w:rFonts w:ascii="BIZ UDPゴシック" w:eastAsia="BIZ UDPゴシック" w:hAnsi="BIZ UDPゴシック" w:hint="eastAsia"/>
          <w:sz w:val="28"/>
          <w:szCs w:val="32"/>
        </w:rPr>
        <w:t>袋が手に入らない場合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968"/>
        <w:gridCol w:w="7808"/>
      </w:tblGrid>
      <w:tr w:rsidR="00FF4FC3" w:rsidRPr="00C44F10" w14:paraId="7DAA8B5D" w14:textId="77777777" w:rsidTr="000724A3">
        <w:trPr>
          <w:trHeight w:val="3190"/>
        </w:trPr>
        <w:tc>
          <w:tcPr>
            <w:tcW w:w="1968" w:type="dxa"/>
          </w:tcPr>
          <w:p w14:paraId="6F20CBD9" w14:textId="208CDF81" w:rsidR="00FF4FC3" w:rsidRPr="00C44F10" w:rsidRDefault="006779BD" w:rsidP="00FF4FC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ごみ</w:t>
            </w:r>
            <w:r w:rsidR="00FF4FC3" w:rsidRPr="00C44F10">
              <w:rPr>
                <w:rFonts w:ascii="BIZ UDPゴシック" w:eastAsia="BIZ UDPゴシック" w:hAnsi="BIZ UDPゴシック"/>
              </w:rPr>
              <w:t>の出し方</w:t>
            </w:r>
          </w:p>
        </w:tc>
        <w:tc>
          <w:tcPr>
            <w:tcW w:w="7808" w:type="dxa"/>
          </w:tcPr>
          <w:p w14:paraId="6D360D61" w14:textId="4EAF8BEF" w:rsidR="00FF046F" w:rsidRPr="00C44F10" w:rsidRDefault="00D47CA3" w:rsidP="00FF4FC3">
            <w:pPr>
              <w:rPr>
                <w:rFonts w:ascii="BIZ UDPゴシック" w:eastAsia="BIZ UDPゴシック" w:hAnsi="BIZ UDPゴシック"/>
              </w:rPr>
            </w:pPr>
            <w:r w:rsidRPr="00C44F10">
              <w:rPr>
                <w:rFonts w:ascii="BIZ UDPゴシック" w:eastAsia="BIZ UDPゴシック" w:hAnsi="BIZ UDPゴシック" w:hint="eastAsia"/>
              </w:rPr>
              <w:t>〇</w:t>
            </w:r>
            <w:r w:rsidR="00FF4FC3" w:rsidRPr="00C44F10">
              <w:rPr>
                <w:rFonts w:ascii="BIZ UDPゴシック" w:eastAsia="BIZ UDPゴシック" w:hAnsi="BIZ UDPゴシック"/>
              </w:rPr>
              <w:t>透明または</w:t>
            </w:r>
            <w:r w:rsidR="00FF046F" w:rsidRPr="00C44F10">
              <w:rPr>
                <w:rFonts w:ascii="BIZ UDPゴシック" w:eastAsia="BIZ UDPゴシック" w:hAnsi="BIZ UDPゴシック"/>
              </w:rPr>
              <w:t>中身が見える</w:t>
            </w:r>
            <w:r w:rsidR="00FF4FC3" w:rsidRPr="00C44F10">
              <w:rPr>
                <w:rFonts w:ascii="BIZ UDPゴシック" w:eastAsia="BIZ UDPゴシック" w:hAnsi="BIZ UDPゴシック"/>
              </w:rPr>
              <w:t>半透明の袋を使用し</w:t>
            </w:r>
            <w:r w:rsidR="00FF046F" w:rsidRPr="00C44F10">
              <w:rPr>
                <w:rFonts w:ascii="BIZ UDPゴシック" w:eastAsia="BIZ UDPゴシック" w:hAnsi="BIZ UDPゴシック" w:hint="eastAsia"/>
              </w:rPr>
              <w:t>てください。</w:t>
            </w:r>
          </w:p>
          <w:p w14:paraId="011989B2" w14:textId="2910A46C" w:rsidR="00FF046F" w:rsidRPr="00C44F10" w:rsidRDefault="00D47CA3" w:rsidP="00FF4FC3">
            <w:pPr>
              <w:rPr>
                <w:rFonts w:ascii="BIZ UDPゴシック" w:eastAsia="BIZ UDPゴシック" w:hAnsi="BIZ UDPゴシック"/>
              </w:rPr>
            </w:pPr>
            <w:r w:rsidRPr="00C44F10">
              <w:rPr>
                <w:rFonts w:ascii="BIZ UDPゴシック" w:eastAsia="BIZ UDPゴシック" w:hAnsi="BIZ UDPゴシック" w:hint="eastAsia"/>
              </w:rPr>
              <w:t>〇</w:t>
            </w:r>
            <w:r w:rsidR="00FF046F" w:rsidRPr="00C44F10">
              <w:rPr>
                <w:rFonts w:ascii="BIZ UDPゴシック" w:eastAsia="BIZ UDPゴシック" w:hAnsi="BIZ UDPゴシック" w:hint="eastAsia"/>
              </w:rPr>
              <w:t>容量は</w:t>
            </w:r>
            <w:r w:rsidR="00FF046F" w:rsidRPr="00C44F10">
              <w:rPr>
                <w:rFonts w:ascii="BIZ UDPゴシック" w:eastAsia="BIZ UDPゴシック" w:hAnsi="BIZ UDPゴシック"/>
              </w:rPr>
              <w:t>45ℓ</w:t>
            </w:r>
            <w:r w:rsidR="00C37D43" w:rsidRPr="00C44F10">
              <w:rPr>
                <w:rFonts w:ascii="BIZ UDPゴシック" w:eastAsia="BIZ UDPゴシック" w:hAnsi="BIZ UDPゴシック" w:hint="eastAsia"/>
              </w:rPr>
              <w:t>（</w:t>
            </w:r>
            <w:r w:rsidR="00C37D43" w:rsidRPr="00C44F10">
              <w:rPr>
                <w:rFonts w:ascii="BIZ UDPゴシック" w:eastAsia="BIZ UDPゴシック" w:hAnsi="BIZ UDPゴシック"/>
              </w:rPr>
              <w:t>指定</w:t>
            </w:r>
            <w:r w:rsidR="006779BD">
              <w:rPr>
                <w:rFonts w:ascii="BIZ UDPゴシック" w:eastAsia="BIZ UDPゴシック" w:hAnsi="BIZ UDPゴシック"/>
              </w:rPr>
              <w:t>ごみ</w:t>
            </w:r>
            <w:r w:rsidR="00C37D43" w:rsidRPr="00C44F10">
              <w:rPr>
                <w:rFonts w:ascii="BIZ UDPゴシック" w:eastAsia="BIZ UDPゴシック" w:hAnsi="BIZ UDPゴシック"/>
              </w:rPr>
              <w:t>袋大サイズ）</w:t>
            </w:r>
            <w:r w:rsidR="00FF046F" w:rsidRPr="00C44F10">
              <w:rPr>
                <w:rFonts w:ascii="BIZ UDPゴシック" w:eastAsia="BIZ UDPゴシック" w:hAnsi="BIZ UDPゴシック" w:hint="eastAsia"/>
              </w:rPr>
              <w:t>以下のものとします。</w:t>
            </w:r>
          </w:p>
          <w:p w14:paraId="028615F3" w14:textId="26225E92" w:rsidR="005C1B1E" w:rsidRPr="007954D6" w:rsidRDefault="00D47CA3" w:rsidP="007954D6">
            <w:pPr>
              <w:ind w:left="262" w:hangingChars="100" w:hanging="262"/>
              <w:rPr>
                <w:rFonts w:ascii="BIZ UDPゴシック" w:eastAsia="BIZ UDPゴシック" w:hAnsi="BIZ UDPゴシック"/>
              </w:rPr>
            </w:pPr>
            <w:r w:rsidRPr="00C44F10">
              <w:rPr>
                <w:rFonts w:ascii="BIZ UDPゴシック" w:eastAsia="BIZ UDPゴシック" w:hAnsi="BIZ UDPゴシック" w:hint="eastAsia"/>
              </w:rPr>
              <w:t>〇</w:t>
            </w:r>
            <w:r w:rsidR="0020478D" w:rsidRPr="00C44F10">
              <w:rPr>
                <w:rFonts w:ascii="BIZ UDPゴシック" w:eastAsia="BIZ UDPゴシック" w:hAnsi="BIZ UDPゴシック" w:hint="eastAsia"/>
              </w:rPr>
              <w:t>必ず</w:t>
            </w:r>
            <w:r w:rsidR="00FF4FC3" w:rsidRPr="00C44F10">
              <w:rPr>
                <w:rFonts w:ascii="BIZ UDPゴシック" w:eastAsia="BIZ UDPゴシック" w:hAnsi="BIZ UDPゴシック"/>
              </w:rPr>
              <w:t>マジックなどで</w:t>
            </w:r>
            <w:r w:rsidR="0020478D" w:rsidRPr="00C44F10">
              <w:rPr>
                <w:rFonts w:ascii="BIZ UDPゴシック" w:eastAsia="BIZ UDPゴシック" w:hAnsi="BIZ UDPゴシック" w:hint="eastAsia"/>
              </w:rPr>
              <w:t>「燃やせる</w:t>
            </w:r>
            <w:r w:rsidR="006779BD">
              <w:rPr>
                <w:rFonts w:ascii="BIZ UDPゴシック" w:eastAsia="BIZ UDPゴシック" w:hAnsi="BIZ UDPゴシック" w:hint="eastAsia"/>
              </w:rPr>
              <w:t>ごみ</w:t>
            </w:r>
            <w:r w:rsidR="0020478D" w:rsidRPr="00C44F10">
              <w:rPr>
                <w:rFonts w:ascii="BIZ UDPゴシック" w:eastAsia="BIZ UDPゴシック" w:hAnsi="BIZ UDPゴシック" w:hint="eastAsia"/>
              </w:rPr>
              <w:t>」「プラスチック」と</w:t>
            </w:r>
            <w:r w:rsidR="0020478D" w:rsidRPr="00C44F10">
              <w:rPr>
                <w:rFonts w:ascii="BIZ UDPゴシック" w:eastAsia="BIZ UDPゴシック" w:hAnsi="BIZ UDPゴシック"/>
              </w:rPr>
              <w:t>大きく手書き</w:t>
            </w:r>
            <w:r w:rsidR="0020478D" w:rsidRPr="00C44F10">
              <w:rPr>
                <w:rFonts w:ascii="BIZ UDPゴシック" w:eastAsia="BIZ UDPゴシック" w:hAnsi="BIZ UDPゴシック" w:hint="eastAsia"/>
              </w:rPr>
              <w:t>して</w:t>
            </w:r>
            <w:r w:rsidR="0058491F" w:rsidRPr="00C44F10">
              <w:rPr>
                <w:rFonts w:ascii="BIZ UDPゴシック" w:eastAsia="BIZ UDPゴシック" w:hAnsi="BIZ UDPゴシック" w:hint="eastAsia"/>
              </w:rPr>
              <w:t>ステーションにお出しください</w:t>
            </w:r>
            <w:r w:rsidR="0020478D" w:rsidRPr="00C44F10">
              <w:rPr>
                <w:rFonts w:ascii="BIZ UDPゴシック" w:eastAsia="BIZ UDPゴシック" w:hAnsi="BIZ UDPゴシック" w:hint="eastAsia"/>
              </w:rPr>
              <w:t>。</w:t>
            </w:r>
          </w:p>
          <w:p w14:paraId="6562D6DA" w14:textId="0BBC639C" w:rsidR="00FF4FC3" w:rsidRPr="00C44F10" w:rsidRDefault="00D47CA3" w:rsidP="00FF4FC3">
            <w:pPr>
              <w:rPr>
                <w:rFonts w:ascii="BIZ UDPゴシック" w:eastAsia="BIZ UDPゴシック" w:hAnsi="BIZ UDPゴシック"/>
              </w:rPr>
            </w:pPr>
            <w:r w:rsidRPr="00C44F10">
              <w:rPr>
                <w:rFonts w:ascii="Segoe UI Symbol" w:eastAsia="BIZ UDPゴシック" w:hAnsi="Segoe UI Symbol" w:cs="Segoe UI Symbol"/>
                <w:b/>
                <w:bCs/>
                <w:sz w:val="28"/>
                <w:szCs w:val="28"/>
              </w:rPr>
              <w:t>✕</w:t>
            </w:r>
            <w:r w:rsidR="006779BD">
              <w:rPr>
                <w:rFonts w:ascii="BIZ UDPゴシック" w:eastAsia="BIZ UDPゴシック" w:hAnsi="BIZ UDPゴシック"/>
              </w:rPr>
              <w:t>ごみ</w:t>
            </w:r>
            <w:r w:rsidR="00FF4FC3" w:rsidRPr="00C44F10">
              <w:rPr>
                <w:rFonts w:ascii="BIZ UDPゴシック" w:eastAsia="BIZ UDPゴシック" w:hAnsi="BIZ UDPゴシック"/>
              </w:rPr>
              <w:t>袋として使用できないもの</w:t>
            </w:r>
          </w:p>
          <w:p w14:paraId="1BD962A8" w14:textId="7D096CBF" w:rsidR="00FF4FC3" w:rsidRPr="00C44F10" w:rsidRDefault="003C22F9" w:rsidP="0058491F">
            <w:pPr>
              <w:ind w:leftChars="100" w:left="262"/>
              <w:rPr>
                <w:rFonts w:ascii="BIZ UDPゴシック" w:eastAsia="BIZ UDPゴシック" w:hAnsi="BIZ UDPゴシック"/>
              </w:rPr>
            </w:pPr>
            <w:r w:rsidRPr="003C22F9">
              <w:rPr>
                <w:rFonts w:ascii="BIZ UDPゴシック" w:eastAsia="BIZ UDPゴシック" w:hAnsi="BIZ UDPゴシック"/>
              </w:rPr>
              <w:t>他市町</w:t>
            </w:r>
            <w:r w:rsidR="00A8222C" w:rsidRPr="00C44F10">
              <w:rPr>
                <w:rFonts w:ascii="BIZ UDPゴシック" w:eastAsia="BIZ UDPゴシック" w:hAnsi="BIZ UDPゴシック" w:hint="eastAsia"/>
              </w:rPr>
              <w:t>の</w:t>
            </w:r>
            <w:r w:rsidR="00FF4FC3" w:rsidRPr="00C44F10">
              <w:rPr>
                <w:rFonts w:ascii="BIZ UDPゴシック" w:eastAsia="BIZ UDPゴシック" w:hAnsi="BIZ UDPゴシック"/>
              </w:rPr>
              <w:t>指定</w:t>
            </w:r>
            <w:r w:rsidR="006779BD">
              <w:rPr>
                <w:rFonts w:ascii="BIZ UDPゴシック" w:eastAsia="BIZ UDPゴシック" w:hAnsi="BIZ UDPゴシック"/>
              </w:rPr>
              <w:t>ごみ</w:t>
            </w:r>
            <w:r w:rsidR="00FF4FC3" w:rsidRPr="00C44F10">
              <w:rPr>
                <w:rFonts w:ascii="BIZ UDPゴシック" w:eastAsia="BIZ UDPゴシック" w:hAnsi="BIZ UDPゴシック"/>
              </w:rPr>
              <w:t>袋、破れやすい袋、水分が染み出る袋、口を縛れない袋、紙袋、段ボール箱</w:t>
            </w:r>
          </w:p>
        </w:tc>
      </w:tr>
      <w:tr w:rsidR="0058491F" w:rsidRPr="00C44F10" w14:paraId="289B37B7" w14:textId="77777777" w:rsidTr="000724A3">
        <w:tc>
          <w:tcPr>
            <w:tcW w:w="1968" w:type="dxa"/>
          </w:tcPr>
          <w:p w14:paraId="5D57E82E" w14:textId="38CD00E2" w:rsidR="0058491F" w:rsidRPr="00C44F10" w:rsidRDefault="0058491F" w:rsidP="00FF4FC3">
            <w:pPr>
              <w:rPr>
                <w:rFonts w:ascii="BIZ UDPゴシック" w:eastAsia="BIZ UDPゴシック" w:hAnsi="BIZ UDPゴシック"/>
              </w:rPr>
            </w:pPr>
            <w:r w:rsidRPr="00380557">
              <w:rPr>
                <w:rFonts w:ascii="BIZ UDPゴシック" w:eastAsia="BIZ UDPゴシック" w:hAnsi="BIZ UDPゴシック" w:hint="eastAsia"/>
                <w:spacing w:val="71"/>
                <w:kern w:val="0"/>
                <w:fitText w:val="1310" w:id="-441652736"/>
              </w:rPr>
              <w:t>注意事</w:t>
            </w:r>
            <w:r w:rsidRPr="00380557">
              <w:rPr>
                <w:rFonts w:ascii="BIZ UDPゴシック" w:eastAsia="BIZ UDPゴシック" w:hAnsi="BIZ UDPゴシック" w:hint="eastAsia"/>
                <w:spacing w:val="2"/>
                <w:kern w:val="0"/>
                <w:fitText w:val="1310" w:id="-441652736"/>
              </w:rPr>
              <w:t>項</w:t>
            </w:r>
          </w:p>
        </w:tc>
        <w:tc>
          <w:tcPr>
            <w:tcW w:w="7808" w:type="dxa"/>
          </w:tcPr>
          <w:p w14:paraId="10730BE0" w14:textId="5BA7C57B" w:rsidR="00E57FF2" w:rsidRPr="00E57FF2" w:rsidRDefault="0058491F" w:rsidP="00E57FF2">
            <w:pPr>
              <w:rPr>
                <w:rFonts w:ascii="BIZ UDPゴシック" w:eastAsia="BIZ UDPゴシック" w:hAnsi="BIZ UDPゴシック"/>
              </w:rPr>
            </w:pPr>
            <w:r w:rsidRPr="00C44F10">
              <w:rPr>
                <w:rFonts w:ascii="BIZ UDPゴシック" w:eastAsia="BIZ UDPゴシック" w:hAnsi="BIZ UDPゴシック" w:hint="eastAsia"/>
              </w:rPr>
              <w:t>指定</w:t>
            </w:r>
            <w:r w:rsidR="006779BD">
              <w:rPr>
                <w:rFonts w:ascii="BIZ UDPゴシック" w:eastAsia="BIZ UDPゴシック" w:hAnsi="BIZ UDPゴシック" w:hint="eastAsia"/>
              </w:rPr>
              <w:t>ごみ</w:t>
            </w:r>
            <w:r w:rsidRPr="00C44F10">
              <w:rPr>
                <w:rFonts w:ascii="BIZ UDPゴシック" w:eastAsia="BIZ UDPゴシック" w:hAnsi="BIZ UDPゴシック" w:hint="eastAsia"/>
              </w:rPr>
              <w:t>袋の使用を基本とすること</w:t>
            </w:r>
            <w:r w:rsidR="00E57FF2">
              <w:rPr>
                <w:rFonts w:ascii="BIZ UDPゴシック" w:eastAsia="BIZ UDPゴシック" w:hAnsi="BIZ UDPゴシック" w:hint="eastAsia"/>
              </w:rPr>
              <w:t>や</w:t>
            </w:r>
            <w:r w:rsidRPr="00C44F10">
              <w:rPr>
                <w:rFonts w:ascii="BIZ UDPゴシック" w:eastAsia="BIZ UDPゴシック" w:hAnsi="BIZ UDPゴシック" w:hint="eastAsia"/>
              </w:rPr>
              <w:t>分別方法に変更はありません。</w:t>
            </w:r>
          </w:p>
        </w:tc>
      </w:tr>
      <w:tr w:rsidR="00FF046F" w:rsidRPr="00BB5E3D" w14:paraId="6838524D" w14:textId="77777777" w:rsidTr="000724A3">
        <w:tc>
          <w:tcPr>
            <w:tcW w:w="1968" w:type="dxa"/>
          </w:tcPr>
          <w:p w14:paraId="0E9D3A91" w14:textId="77777777" w:rsidR="00FF046F" w:rsidRPr="00C44F10" w:rsidRDefault="00FF046F" w:rsidP="0028789D">
            <w:pPr>
              <w:rPr>
                <w:rFonts w:ascii="BIZ UDPゴシック" w:eastAsia="BIZ UDPゴシック" w:hAnsi="BIZ UDPゴシック"/>
              </w:rPr>
            </w:pPr>
            <w:r w:rsidRPr="00380557">
              <w:rPr>
                <w:rFonts w:ascii="BIZ UDPゴシック" w:eastAsia="BIZ UDPゴシック" w:hAnsi="BIZ UDPゴシック"/>
                <w:spacing w:val="71"/>
                <w:kern w:val="0"/>
                <w:fitText w:val="1310" w:id="-441652735"/>
              </w:rPr>
              <w:t>対応期</w:t>
            </w:r>
            <w:r w:rsidRPr="00380557">
              <w:rPr>
                <w:rFonts w:ascii="BIZ UDPゴシック" w:eastAsia="BIZ UDPゴシック" w:hAnsi="BIZ UDPゴシック"/>
                <w:spacing w:val="2"/>
                <w:kern w:val="0"/>
                <w:fitText w:val="1310" w:id="-441652735"/>
              </w:rPr>
              <w:t>間</w:t>
            </w:r>
          </w:p>
        </w:tc>
        <w:tc>
          <w:tcPr>
            <w:tcW w:w="7808" w:type="dxa"/>
          </w:tcPr>
          <w:p w14:paraId="0323517E" w14:textId="77777777" w:rsidR="009B0CA8" w:rsidRDefault="00FF046F" w:rsidP="002004B9">
            <w:pPr>
              <w:rPr>
                <w:rFonts w:ascii="BIZ UDPゴシック" w:eastAsia="BIZ UDPゴシック" w:hAnsi="BIZ UDPゴシック"/>
              </w:rPr>
            </w:pPr>
            <w:r w:rsidRPr="00C44F10">
              <w:rPr>
                <w:rFonts w:ascii="BIZ UDPゴシック" w:eastAsia="BIZ UDPゴシック" w:hAnsi="BIZ UDPゴシック"/>
              </w:rPr>
              <w:t>令和８年</w:t>
            </w:r>
            <w:r w:rsidR="00E84CA1" w:rsidRPr="00C44F10">
              <w:rPr>
                <w:rFonts w:ascii="BIZ UDPゴシック" w:eastAsia="BIZ UDPゴシック" w:hAnsi="BIZ UDPゴシック" w:hint="eastAsia"/>
              </w:rPr>
              <w:t>５</w:t>
            </w:r>
            <w:r w:rsidRPr="00C44F10">
              <w:rPr>
                <w:rFonts w:ascii="BIZ UDPゴシック" w:eastAsia="BIZ UDPゴシック" w:hAnsi="BIZ UDPゴシック"/>
              </w:rPr>
              <w:t>月</w:t>
            </w:r>
            <w:r w:rsidR="00E84CA1" w:rsidRPr="00C44F10">
              <w:rPr>
                <w:rFonts w:ascii="BIZ UDPゴシック" w:eastAsia="BIZ UDPゴシック" w:hAnsi="BIZ UDPゴシック" w:hint="eastAsia"/>
              </w:rPr>
              <w:t>２１</w:t>
            </w:r>
            <w:r w:rsidRPr="00C44F10">
              <w:rPr>
                <w:rFonts w:ascii="BIZ UDPゴシック" w:eastAsia="BIZ UDPゴシック" w:hAnsi="BIZ UDPゴシック"/>
              </w:rPr>
              <w:t>日</w:t>
            </w:r>
            <w:r w:rsidRPr="00BB5E3D">
              <w:rPr>
                <w:rFonts w:ascii="HGS創英角ｺﾞｼｯｸUB" w:eastAsia="HGS創英角ｺﾞｼｯｸUB" w:hAnsi="HGS創英角ｺﾞｼｯｸUB"/>
                <w:b/>
                <w:bCs/>
                <w:sz w:val="24"/>
              </w:rPr>
              <w:t>～</w:t>
            </w:r>
            <w:r w:rsidR="00E84CA1" w:rsidRPr="00BB5E3D">
              <w:rPr>
                <w:rFonts w:ascii="HGS創英角ｺﾞｼｯｸUB" w:eastAsia="HGS創英角ｺﾞｼｯｸUB" w:hAnsi="HGS創英角ｺﾞｼｯｸUB" w:hint="eastAsia"/>
                <w:b/>
                <w:bCs/>
                <w:sz w:val="24"/>
              </w:rPr>
              <w:t>６</w:t>
            </w:r>
            <w:r w:rsidRPr="00BB5E3D">
              <w:rPr>
                <w:rFonts w:ascii="HGS創英角ｺﾞｼｯｸUB" w:eastAsia="HGS創英角ｺﾞｼｯｸUB" w:hAnsi="HGS創英角ｺﾞｼｯｸUB"/>
                <w:b/>
                <w:bCs/>
                <w:sz w:val="24"/>
              </w:rPr>
              <w:t>月</w:t>
            </w:r>
            <w:r w:rsidR="00E84CA1" w:rsidRPr="00BB5E3D">
              <w:rPr>
                <w:rFonts w:ascii="HGS創英角ｺﾞｼｯｸUB" w:eastAsia="HGS創英角ｺﾞｼｯｸUB" w:hAnsi="HGS創英角ｺﾞｼｯｸUB" w:hint="eastAsia"/>
                <w:b/>
                <w:bCs/>
                <w:sz w:val="24"/>
              </w:rPr>
              <w:t>３０</w:t>
            </w:r>
            <w:r w:rsidRPr="00BB5E3D">
              <w:rPr>
                <w:rFonts w:ascii="HGS創英角ｺﾞｼｯｸUB" w:eastAsia="HGS創英角ｺﾞｼｯｸUB" w:hAnsi="HGS創英角ｺﾞｼｯｸUB"/>
                <w:b/>
                <w:bCs/>
                <w:sz w:val="24"/>
              </w:rPr>
              <w:t>日</w:t>
            </w:r>
            <w:r w:rsidR="00E57FF2">
              <w:rPr>
                <w:rFonts w:ascii="BIZ UDPゴシック" w:eastAsia="BIZ UDPゴシック" w:hAnsi="BIZ UDPゴシック" w:hint="eastAsia"/>
              </w:rPr>
              <w:t>（状況によっては、延長あり）</w:t>
            </w:r>
          </w:p>
          <w:p w14:paraId="40DC8DCA" w14:textId="6A9D613A" w:rsidR="000724A3" w:rsidRPr="00BB5E3D" w:rsidRDefault="000724A3" w:rsidP="002004B9">
            <w:pPr>
              <w:rPr>
                <w:rFonts w:ascii="BIZ UDPゴシック" w:eastAsia="BIZ UDPゴシック" w:hAnsi="BIZ UDPゴシック"/>
              </w:rPr>
            </w:pPr>
            <w:r w:rsidRPr="00BB5E3D">
              <w:rPr>
                <w:rFonts w:ascii="BIZ UDPゴシック" w:eastAsia="BIZ UDPゴシック" w:hAnsi="BIZ UDPゴシック" w:hint="eastAsia"/>
              </w:rPr>
              <w:t>なお、期間終了後</w:t>
            </w:r>
            <w:r w:rsidR="00EB1D46">
              <w:rPr>
                <w:rFonts w:ascii="BIZ UDPゴシック" w:eastAsia="BIZ UDPゴシック" w:hAnsi="BIZ UDPゴシック" w:hint="eastAsia"/>
              </w:rPr>
              <w:t>は</w:t>
            </w:r>
            <w:r w:rsidRPr="00BB5E3D">
              <w:rPr>
                <w:rFonts w:ascii="BIZ UDPゴシック" w:eastAsia="BIZ UDPゴシック" w:hAnsi="BIZ UDPゴシック" w:hint="eastAsia"/>
              </w:rPr>
              <w:t>、</w:t>
            </w:r>
            <w:r w:rsidR="00BB5E3D" w:rsidRPr="00BB5E3D">
              <w:rPr>
                <w:rFonts w:ascii="BIZ UDPゴシック" w:eastAsia="BIZ UDPゴシック" w:hAnsi="BIZ UDPゴシック"/>
              </w:rPr>
              <w:t>一定期間</w:t>
            </w:r>
            <w:r w:rsidR="00445E5D">
              <w:rPr>
                <w:rFonts w:ascii="BIZ UDPゴシック" w:eastAsia="BIZ UDPゴシック" w:hAnsi="BIZ UDPゴシック" w:hint="eastAsia"/>
              </w:rPr>
              <w:t>（約</w:t>
            </w:r>
            <w:r w:rsidR="007675A9">
              <w:rPr>
                <w:rFonts w:ascii="BIZ UDPゴシック" w:eastAsia="BIZ UDPゴシック" w:hAnsi="BIZ UDPゴシック" w:hint="eastAsia"/>
              </w:rPr>
              <w:t>１ヶ月</w:t>
            </w:r>
            <w:r w:rsidR="00445E5D">
              <w:rPr>
                <w:rFonts w:ascii="BIZ UDPゴシック" w:eastAsia="BIZ UDPゴシック" w:hAnsi="BIZ UDPゴシック" w:hint="eastAsia"/>
              </w:rPr>
              <w:t>程度）</w:t>
            </w:r>
            <w:r w:rsidR="00BB5E3D" w:rsidRPr="00BB5E3D">
              <w:rPr>
                <w:rFonts w:ascii="BIZ UDPゴシック" w:eastAsia="BIZ UDPゴシック" w:hAnsi="BIZ UDPゴシック"/>
              </w:rPr>
              <w:t>は柔軟に対応</w:t>
            </w:r>
            <w:r w:rsidR="00BB5E3D" w:rsidRPr="00BB5E3D">
              <w:rPr>
                <w:rFonts w:ascii="BIZ UDPゴシック" w:eastAsia="BIZ UDPゴシック" w:hAnsi="BIZ UDPゴシック" w:hint="eastAsia"/>
              </w:rPr>
              <w:t>しますが</w:t>
            </w:r>
            <w:r w:rsidR="00BB5E3D" w:rsidRPr="00BB5E3D">
              <w:rPr>
                <w:rFonts w:ascii="BIZ UDPゴシック" w:eastAsia="BIZ UDPゴシック" w:hAnsi="BIZ UDPゴシック"/>
              </w:rPr>
              <w:t>、できるだけ早期に指定</w:t>
            </w:r>
            <w:r w:rsidR="006779BD">
              <w:rPr>
                <w:rFonts w:ascii="BIZ UDPゴシック" w:eastAsia="BIZ UDPゴシック" w:hAnsi="BIZ UDPゴシック"/>
              </w:rPr>
              <w:t>ごみ</w:t>
            </w:r>
            <w:r w:rsidR="00BB5E3D" w:rsidRPr="00BB5E3D">
              <w:rPr>
                <w:rFonts w:ascii="BIZ UDPゴシック" w:eastAsia="BIZ UDPゴシック" w:hAnsi="BIZ UDPゴシック"/>
              </w:rPr>
              <w:t>袋への切り替えをお願いします。</w:t>
            </w:r>
          </w:p>
        </w:tc>
      </w:tr>
    </w:tbl>
    <w:p w14:paraId="25384CB3" w14:textId="63E89302" w:rsidR="00FF4FC3" w:rsidRDefault="00FF4FC3" w:rsidP="001F6295"/>
    <w:p w14:paraId="0986DEC5" w14:textId="69701447" w:rsidR="00370899" w:rsidRPr="00370899" w:rsidRDefault="00C07BA0" w:rsidP="00370899">
      <w:pPr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【</w:t>
      </w:r>
      <w:r w:rsidR="00370899" w:rsidRPr="00370899">
        <w:rPr>
          <w:rFonts w:hint="eastAsia"/>
          <w:sz w:val="24"/>
          <w:szCs w:val="28"/>
        </w:rPr>
        <w:t>問合せ先　南越前町みらい創造課</w:t>
      </w:r>
      <w:r w:rsidR="00370899">
        <w:rPr>
          <w:rFonts w:hint="eastAsia"/>
          <w:sz w:val="24"/>
          <w:szCs w:val="28"/>
        </w:rPr>
        <w:t xml:space="preserve">　</w:t>
      </w:r>
      <w:r w:rsidR="00370899" w:rsidRPr="00370899">
        <w:rPr>
          <w:rFonts w:hint="eastAsia"/>
          <w:sz w:val="24"/>
          <w:szCs w:val="28"/>
        </w:rPr>
        <w:t>TEL47-8013</w:t>
      </w:r>
      <w:r>
        <w:rPr>
          <w:rFonts w:hint="eastAsia"/>
          <w:sz w:val="24"/>
          <w:szCs w:val="28"/>
        </w:rPr>
        <w:t>】</w:t>
      </w:r>
    </w:p>
    <w:sectPr w:rsidR="00370899" w:rsidRPr="00370899" w:rsidSect="000724A3">
      <w:headerReference w:type="default" r:id="rId7"/>
      <w:pgSz w:w="11906" w:h="16838" w:code="9"/>
      <w:pgMar w:top="1440" w:right="1080" w:bottom="1440" w:left="1080" w:header="851" w:footer="992" w:gutter="0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A0F8D" w14:textId="77777777" w:rsidR="00197F59" w:rsidRDefault="00197F59" w:rsidP="005C1B1E">
      <w:r>
        <w:separator/>
      </w:r>
    </w:p>
  </w:endnote>
  <w:endnote w:type="continuationSeparator" w:id="0">
    <w:p w14:paraId="4E0B89DD" w14:textId="77777777" w:rsidR="00197F59" w:rsidRDefault="00197F59" w:rsidP="005C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66055" w14:textId="77777777" w:rsidR="00197F59" w:rsidRDefault="00197F59" w:rsidP="005C1B1E">
      <w:r>
        <w:separator/>
      </w:r>
    </w:p>
  </w:footnote>
  <w:footnote w:type="continuationSeparator" w:id="0">
    <w:p w14:paraId="2A3F69D5" w14:textId="77777777" w:rsidR="00197F59" w:rsidRDefault="00197F59" w:rsidP="005C1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57EBE" w14:textId="42DDE049" w:rsidR="00466070" w:rsidRPr="004B45BF" w:rsidRDefault="00466070" w:rsidP="00466070">
    <w:pPr>
      <w:pStyle w:val="ab"/>
      <w:wordWrap w:val="0"/>
      <w:jc w:val="right"/>
      <w:rPr>
        <w:rFonts w:ascii="BIZ UDPゴシック" w:eastAsia="BIZ UDPゴシック" w:hAnsi="BIZ UDPゴシック"/>
        <w:sz w:val="48"/>
        <w:szCs w:val="52"/>
        <w:bdr w:val="single" w:sz="4" w:space="0" w:color="auto"/>
      </w:rPr>
    </w:pPr>
    <w:r w:rsidRPr="004B45BF">
      <w:rPr>
        <w:rFonts w:ascii="BIZ UDPゴシック" w:eastAsia="BIZ UDPゴシック" w:hAnsi="BIZ UDPゴシック" w:hint="eastAsia"/>
        <w:sz w:val="48"/>
        <w:szCs w:val="52"/>
        <w:bdr w:val="single" w:sz="4" w:space="0" w:color="auto"/>
      </w:rPr>
      <w:t>回覧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DA3"/>
    <w:multiLevelType w:val="hybridMultilevel"/>
    <w:tmpl w:val="7F1A70DA"/>
    <w:lvl w:ilvl="0" w:tplc="D5C69402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0463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1"/>
  <w:drawingGridVertic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C3"/>
    <w:rsid w:val="000724A3"/>
    <w:rsid w:val="00141FE5"/>
    <w:rsid w:val="00185095"/>
    <w:rsid w:val="00197329"/>
    <w:rsid w:val="00197F59"/>
    <w:rsid w:val="001F6295"/>
    <w:rsid w:val="002004B9"/>
    <w:rsid w:val="0020478D"/>
    <w:rsid w:val="00204A64"/>
    <w:rsid w:val="00222C9B"/>
    <w:rsid w:val="00241227"/>
    <w:rsid w:val="0025558E"/>
    <w:rsid w:val="00273069"/>
    <w:rsid w:val="00276DFB"/>
    <w:rsid w:val="00370899"/>
    <w:rsid w:val="00380557"/>
    <w:rsid w:val="003B375D"/>
    <w:rsid w:val="003C22F9"/>
    <w:rsid w:val="003C2A35"/>
    <w:rsid w:val="003F2A1B"/>
    <w:rsid w:val="0043603D"/>
    <w:rsid w:val="00445E5D"/>
    <w:rsid w:val="00466070"/>
    <w:rsid w:val="00483F04"/>
    <w:rsid w:val="0049612C"/>
    <w:rsid w:val="004B45BF"/>
    <w:rsid w:val="00537934"/>
    <w:rsid w:val="00546CE0"/>
    <w:rsid w:val="0057201A"/>
    <w:rsid w:val="0058491F"/>
    <w:rsid w:val="005C1B1E"/>
    <w:rsid w:val="005F6A3C"/>
    <w:rsid w:val="0060524D"/>
    <w:rsid w:val="00605924"/>
    <w:rsid w:val="006300CB"/>
    <w:rsid w:val="00647816"/>
    <w:rsid w:val="006511AB"/>
    <w:rsid w:val="006576E8"/>
    <w:rsid w:val="00657E83"/>
    <w:rsid w:val="00665A3A"/>
    <w:rsid w:val="006779BD"/>
    <w:rsid w:val="006E6760"/>
    <w:rsid w:val="007006B1"/>
    <w:rsid w:val="00735F78"/>
    <w:rsid w:val="007675A9"/>
    <w:rsid w:val="007954D6"/>
    <w:rsid w:val="00827349"/>
    <w:rsid w:val="00837EDB"/>
    <w:rsid w:val="00892495"/>
    <w:rsid w:val="009239F0"/>
    <w:rsid w:val="00936F14"/>
    <w:rsid w:val="00951F01"/>
    <w:rsid w:val="00984A28"/>
    <w:rsid w:val="009B0CA8"/>
    <w:rsid w:val="009F69EE"/>
    <w:rsid w:val="00A44AAA"/>
    <w:rsid w:val="00A77F74"/>
    <w:rsid w:val="00A8222C"/>
    <w:rsid w:val="00AB42E4"/>
    <w:rsid w:val="00AC7BF4"/>
    <w:rsid w:val="00BA4632"/>
    <w:rsid w:val="00BB5E3D"/>
    <w:rsid w:val="00BD5CB6"/>
    <w:rsid w:val="00C07BA0"/>
    <w:rsid w:val="00C22E6F"/>
    <w:rsid w:val="00C37D43"/>
    <w:rsid w:val="00C44F10"/>
    <w:rsid w:val="00C8238A"/>
    <w:rsid w:val="00C85627"/>
    <w:rsid w:val="00CA0A04"/>
    <w:rsid w:val="00D22102"/>
    <w:rsid w:val="00D26ACC"/>
    <w:rsid w:val="00D30685"/>
    <w:rsid w:val="00D47CA3"/>
    <w:rsid w:val="00D64111"/>
    <w:rsid w:val="00DE4CA0"/>
    <w:rsid w:val="00E0702C"/>
    <w:rsid w:val="00E14B1E"/>
    <w:rsid w:val="00E57FF2"/>
    <w:rsid w:val="00E67BF4"/>
    <w:rsid w:val="00E84CA1"/>
    <w:rsid w:val="00EB1D46"/>
    <w:rsid w:val="00F05D0E"/>
    <w:rsid w:val="00F11170"/>
    <w:rsid w:val="00F664E4"/>
    <w:rsid w:val="00F83BF1"/>
    <w:rsid w:val="00FB1B11"/>
    <w:rsid w:val="00FB6CEE"/>
    <w:rsid w:val="00FC1167"/>
    <w:rsid w:val="00FF046F"/>
    <w:rsid w:val="00FF0A29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D22E0"/>
  <w15:chartTrackingRefBased/>
  <w15:docId w15:val="{97094149-AE3D-421E-AFCC-DD75A680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FC3"/>
  </w:style>
  <w:style w:type="paragraph" w:styleId="1">
    <w:name w:val="heading 1"/>
    <w:basedOn w:val="a"/>
    <w:next w:val="a"/>
    <w:link w:val="10"/>
    <w:uiPriority w:val="9"/>
    <w:qFormat/>
    <w:rsid w:val="00FF4F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F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F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F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F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F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F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F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4F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4F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4F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4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4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4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4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4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4F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4F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4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F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4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F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4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F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4F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4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4F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4FC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F4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C1B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C1B1E"/>
  </w:style>
  <w:style w:type="paragraph" w:styleId="ad">
    <w:name w:val="footer"/>
    <w:basedOn w:val="a"/>
    <w:link w:val="ae"/>
    <w:uiPriority w:val="99"/>
    <w:unhideWhenUsed/>
    <w:rsid w:val="005C1B1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C1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坂川　勝彦</dc:creator>
  <cp:keywords/>
  <dc:description/>
  <cp:lastModifiedBy>山本 怜良</cp:lastModifiedBy>
  <cp:revision>60</cp:revision>
  <cp:lastPrinted>2026-05-22T04:12:00Z</cp:lastPrinted>
  <dcterms:created xsi:type="dcterms:W3CDTF">2026-05-18T02:35:00Z</dcterms:created>
  <dcterms:modified xsi:type="dcterms:W3CDTF">2026-05-22T04:13:00Z</dcterms:modified>
</cp:coreProperties>
</file>